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3845" w14:textId="5D992423" w:rsidR="00C31592" w:rsidRPr="008950BF" w:rsidRDefault="008950BF" w:rsidP="008950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50BF">
        <w:rPr>
          <w:rFonts w:ascii="Times New Roman" w:hAnsi="Times New Roman" w:cs="Times New Roman"/>
          <w:b/>
          <w:bCs/>
          <w:sz w:val="36"/>
          <w:szCs w:val="36"/>
        </w:rPr>
        <w:t xml:space="preserve">Borden County </w:t>
      </w:r>
    </w:p>
    <w:p w14:paraId="0CDBE9CF" w14:textId="71394D36" w:rsidR="008950BF" w:rsidRPr="008950BF" w:rsidRDefault="008950BF" w:rsidP="008950B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950BF">
        <w:rPr>
          <w:rFonts w:ascii="Times New Roman" w:hAnsi="Times New Roman" w:cs="Times New Roman"/>
          <w:b/>
          <w:bCs/>
          <w:sz w:val="36"/>
          <w:szCs w:val="36"/>
        </w:rPr>
        <w:t>5 Year Tax Rates</w:t>
      </w:r>
    </w:p>
    <w:p w14:paraId="36394686" w14:textId="77777777" w:rsidR="008950BF" w:rsidRDefault="008950BF" w:rsidP="008950B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1116"/>
        <w:gridCol w:w="1116"/>
        <w:gridCol w:w="1116"/>
        <w:gridCol w:w="1116"/>
        <w:gridCol w:w="996"/>
      </w:tblGrid>
      <w:tr w:rsidR="008950BF" w:rsidRPr="001D1F1D" w14:paraId="703967F3" w14:textId="77777777" w:rsidTr="008950BF">
        <w:tc>
          <w:tcPr>
            <w:tcW w:w="3587" w:type="dxa"/>
            <w:shd w:val="clear" w:color="auto" w:fill="2F5496" w:themeFill="accent1" w:themeFillShade="BF"/>
          </w:tcPr>
          <w:p w14:paraId="5B340A2E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Taxing Entity: Borden County</w:t>
            </w:r>
          </w:p>
        </w:tc>
        <w:tc>
          <w:tcPr>
            <w:tcW w:w="1116" w:type="dxa"/>
            <w:shd w:val="clear" w:color="auto" w:fill="2F5496" w:themeFill="accent1" w:themeFillShade="BF"/>
          </w:tcPr>
          <w:p w14:paraId="767762A5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Tax Year</w:t>
            </w:r>
          </w:p>
          <w:p w14:paraId="5D104F46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2025</w:t>
            </w:r>
          </w:p>
        </w:tc>
        <w:tc>
          <w:tcPr>
            <w:tcW w:w="1116" w:type="dxa"/>
            <w:shd w:val="clear" w:color="auto" w:fill="2F5496" w:themeFill="accent1" w:themeFillShade="BF"/>
          </w:tcPr>
          <w:p w14:paraId="55BE09AB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Tax Year</w:t>
            </w:r>
          </w:p>
          <w:p w14:paraId="7685CBC5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2024</w:t>
            </w:r>
          </w:p>
        </w:tc>
        <w:tc>
          <w:tcPr>
            <w:tcW w:w="1116" w:type="dxa"/>
            <w:shd w:val="clear" w:color="auto" w:fill="2F5496" w:themeFill="accent1" w:themeFillShade="BF"/>
          </w:tcPr>
          <w:p w14:paraId="05E73EEE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Tax Year 2023</w:t>
            </w:r>
          </w:p>
        </w:tc>
        <w:tc>
          <w:tcPr>
            <w:tcW w:w="1116" w:type="dxa"/>
            <w:shd w:val="clear" w:color="auto" w:fill="2F5496" w:themeFill="accent1" w:themeFillShade="BF"/>
          </w:tcPr>
          <w:p w14:paraId="1365D567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Tax Year 2022</w:t>
            </w:r>
          </w:p>
        </w:tc>
        <w:tc>
          <w:tcPr>
            <w:tcW w:w="996" w:type="dxa"/>
            <w:shd w:val="clear" w:color="auto" w:fill="2F5496" w:themeFill="accent1" w:themeFillShade="BF"/>
          </w:tcPr>
          <w:p w14:paraId="44B898F3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Tax Year</w:t>
            </w:r>
          </w:p>
          <w:p w14:paraId="78D07585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1D1F1D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2021</w:t>
            </w:r>
          </w:p>
        </w:tc>
      </w:tr>
      <w:tr w:rsidR="008950BF" w:rsidRPr="001D1F1D" w14:paraId="78F0E84C" w14:textId="77777777" w:rsidTr="008950BF">
        <w:tc>
          <w:tcPr>
            <w:tcW w:w="3587" w:type="dxa"/>
          </w:tcPr>
          <w:p w14:paraId="6555C033" w14:textId="77777777" w:rsidR="008950BF" w:rsidRPr="001D1F1D" w:rsidRDefault="008950BF" w:rsidP="007B289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1F1D">
              <w:rPr>
                <w:rFonts w:ascii="Times New Roman" w:hAnsi="Times New Roman" w:cs="Times New Roman"/>
                <w:color w:val="000000" w:themeColor="text1"/>
              </w:rPr>
              <w:t>Adopted Tax Rate</w:t>
            </w:r>
          </w:p>
        </w:tc>
        <w:tc>
          <w:tcPr>
            <w:tcW w:w="1116" w:type="dxa"/>
          </w:tcPr>
          <w:p w14:paraId="25BB4629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0.504000</w:t>
            </w:r>
          </w:p>
        </w:tc>
        <w:tc>
          <w:tcPr>
            <w:tcW w:w="1116" w:type="dxa"/>
          </w:tcPr>
          <w:p w14:paraId="1C7F605F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0.328439</w:t>
            </w:r>
          </w:p>
        </w:tc>
        <w:tc>
          <w:tcPr>
            <w:tcW w:w="1116" w:type="dxa"/>
          </w:tcPr>
          <w:p w14:paraId="5DA0EF4E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0.508500</w:t>
            </w:r>
          </w:p>
        </w:tc>
        <w:tc>
          <w:tcPr>
            <w:tcW w:w="1116" w:type="dxa"/>
          </w:tcPr>
          <w:p w14:paraId="02097887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0.573500</w:t>
            </w:r>
          </w:p>
        </w:tc>
        <w:tc>
          <w:tcPr>
            <w:tcW w:w="996" w:type="dxa"/>
          </w:tcPr>
          <w:p w14:paraId="406189D1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0.74250</w:t>
            </w:r>
          </w:p>
        </w:tc>
      </w:tr>
      <w:tr w:rsidR="008950BF" w:rsidRPr="001D1F1D" w14:paraId="649024FF" w14:textId="77777777" w:rsidTr="008950BF">
        <w:tc>
          <w:tcPr>
            <w:tcW w:w="3587" w:type="dxa"/>
          </w:tcPr>
          <w:p w14:paraId="4D0CA67E" w14:textId="77777777" w:rsidR="008950BF" w:rsidRPr="001D1F1D" w:rsidRDefault="008950BF" w:rsidP="007B2899">
            <w:pPr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Interest &amp; Sinking Tax Rate</w:t>
            </w:r>
          </w:p>
        </w:tc>
        <w:tc>
          <w:tcPr>
            <w:tcW w:w="1116" w:type="dxa"/>
          </w:tcPr>
          <w:p w14:paraId="795C056A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0.004000</w:t>
            </w:r>
          </w:p>
        </w:tc>
        <w:tc>
          <w:tcPr>
            <w:tcW w:w="1116" w:type="dxa"/>
          </w:tcPr>
          <w:p w14:paraId="5A48A4F3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0.005410</w:t>
            </w:r>
          </w:p>
        </w:tc>
        <w:tc>
          <w:tcPr>
            <w:tcW w:w="1116" w:type="dxa"/>
          </w:tcPr>
          <w:p w14:paraId="2FECD86B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0.008500</w:t>
            </w:r>
          </w:p>
        </w:tc>
        <w:tc>
          <w:tcPr>
            <w:tcW w:w="1116" w:type="dxa"/>
          </w:tcPr>
          <w:p w14:paraId="2C37480E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0.008500</w:t>
            </w:r>
          </w:p>
        </w:tc>
        <w:tc>
          <w:tcPr>
            <w:tcW w:w="996" w:type="dxa"/>
          </w:tcPr>
          <w:p w14:paraId="5FD409FD" w14:textId="77777777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 w:rsidRPr="001D1F1D">
              <w:rPr>
                <w:rFonts w:ascii="Times New Roman" w:hAnsi="Times New Roman" w:cs="Times New Roman"/>
              </w:rPr>
              <w:t>0.01250</w:t>
            </w:r>
          </w:p>
        </w:tc>
      </w:tr>
      <w:tr w:rsidR="008950BF" w:rsidRPr="001D1F1D" w14:paraId="3689CD2B" w14:textId="77777777" w:rsidTr="008950BF">
        <w:tc>
          <w:tcPr>
            <w:tcW w:w="3587" w:type="dxa"/>
          </w:tcPr>
          <w:p w14:paraId="08E82EAB" w14:textId="03562536" w:rsidR="008950BF" w:rsidRPr="001D1F1D" w:rsidRDefault="008950BF" w:rsidP="007B2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Maintenance and Operations Tax Rate</w:t>
            </w:r>
          </w:p>
        </w:tc>
        <w:tc>
          <w:tcPr>
            <w:tcW w:w="1116" w:type="dxa"/>
          </w:tcPr>
          <w:p w14:paraId="4E531C67" w14:textId="68914E94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0.500000</w:t>
            </w:r>
          </w:p>
        </w:tc>
        <w:tc>
          <w:tcPr>
            <w:tcW w:w="1116" w:type="dxa"/>
          </w:tcPr>
          <w:p w14:paraId="657583CB" w14:textId="0A921822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0.323029</w:t>
            </w:r>
          </w:p>
        </w:tc>
        <w:tc>
          <w:tcPr>
            <w:tcW w:w="1116" w:type="dxa"/>
          </w:tcPr>
          <w:p w14:paraId="684DDD8F" w14:textId="6638E619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0.500000</w:t>
            </w:r>
          </w:p>
        </w:tc>
        <w:tc>
          <w:tcPr>
            <w:tcW w:w="1116" w:type="dxa"/>
          </w:tcPr>
          <w:p w14:paraId="0E39967C" w14:textId="64B0BB4B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0.565000</w:t>
            </w:r>
          </w:p>
        </w:tc>
        <w:tc>
          <w:tcPr>
            <w:tcW w:w="996" w:type="dxa"/>
          </w:tcPr>
          <w:p w14:paraId="524EDD3A" w14:textId="7FF98449" w:rsidR="008950BF" w:rsidRPr="001D1F1D" w:rsidRDefault="008950BF" w:rsidP="007B2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0.73000</w:t>
            </w:r>
          </w:p>
        </w:tc>
      </w:tr>
    </w:tbl>
    <w:p w14:paraId="6FC643D7" w14:textId="77777777" w:rsidR="008950BF" w:rsidRDefault="008950BF" w:rsidP="008950BF">
      <w:pPr>
        <w:jc w:val="center"/>
      </w:pPr>
    </w:p>
    <w:sectPr w:rsidR="008950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0BF"/>
    <w:rsid w:val="00805786"/>
    <w:rsid w:val="008950BF"/>
    <w:rsid w:val="0092481C"/>
    <w:rsid w:val="0094733F"/>
    <w:rsid w:val="00A96C18"/>
    <w:rsid w:val="00C31592"/>
    <w:rsid w:val="00E6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A2BF"/>
  <w15:chartTrackingRefBased/>
  <w15:docId w15:val="{1E22DCA4-45B2-4C67-ACB2-553A73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5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5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5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5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5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0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95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290</Characters>
  <Application>Microsoft Office Word</Application>
  <DocSecurity>0</DocSecurity>
  <Lines>13</Lines>
  <Paragraphs>11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Palmer</dc:creator>
  <cp:keywords/>
  <dc:description/>
  <cp:lastModifiedBy>Cathy Palmer</cp:lastModifiedBy>
  <cp:revision>1</cp:revision>
  <dcterms:created xsi:type="dcterms:W3CDTF">2026-03-16T21:53:00Z</dcterms:created>
  <dcterms:modified xsi:type="dcterms:W3CDTF">2026-03-16T21:59:00Z</dcterms:modified>
</cp:coreProperties>
</file>